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FrutigerLTStd-BoldCn" w:hAnsi="FrutigerLTStd-BoldCn" w:cs="FrutigerLTStd-BoldCn"/>
          <w:b/>
          <w:bCs/>
          <w:sz w:val="20"/>
          <w:szCs w:val="20"/>
        </w:rPr>
      </w:pPr>
      <w:r>
        <w:rPr>
          <w:rFonts w:ascii="FrutigerLTStd-Cn" w:hAnsi="FrutigerLTStd-Cn" w:cs="FrutigerLTStd-Cn"/>
          <w:sz w:val="20"/>
          <w:szCs w:val="20"/>
        </w:rPr>
        <w:t>8</w:t>
      </w:r>
      <w:r w:rsidRPr="00225B77">
        <w:rPr>
          <w:rFonts w:ascii="FrutigerLTStd-Cn" w:hAnsi="FrutigerLTStd-Cn" w:cs="FrutigerLTStd-Cn"/>
          <w:sz w:val="20"/>
          <w:szCs w:val="20"/>
          <w:vertAlign w:val="superscript"/>
        </w:rPr>
        <w:t>th</w:t>
      </w:r>
      <w:r>
        <w:rPr>
          <w:rFonts w:ascii="FrutigerLTStd-Cn" w:hAnsi="FrutigerLTStd-Cn" w:cs="FrutigerLTStd-Cn"/>
          <w:sz w:val="20"/>
          <w:szCs w:val="20"/>
        </w:rPr>
        <w:t xml:space="preserve"> grade – Chapter 9 vocabulary, </w:t>
      </w:r>
      <w:r>
        <w:rPr>
          <w:rFonts w:ascii="FrutigerLTStd-Cn" w:hAnsi="FrutigerLTStd-Cn" w:cs="FrutigerLTStd-Cn"/>
          <w:sz w:val="20"/>
          <w:szCs w:val="20"/>
        </w:rPr>
        <w:t>Mixtures, Solu</w:t>
      </w:r>
      <w:r>
        <w:rPr>
          <w:rFonts w:ascii="FrutigerLTStd-Cn" w:hAnsi="FrutigerLTStd-Cn" w:cs="FrutigerLTStd-Cn"/>
          <w:sz w:val="20"/>
          <w:szCs w:val="20"/>
        </w:rPr>
        <w:t>bility, and Acid/Base Solutions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0"/>
          <w:szCs w:val="20"/>
        </w:rPr>
      </w:pP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sz w:val="28"/>
          <w:szCs w:val="28"/>
        </w:rPr>
      </w:pPr>
      <w:r>
        <w:rPr>
          <w:rFonts w:ascii="MyriadPro-Black" w:hAnsi="MyriadPro-Black" w:cs="MyriadPro-Black"/>
          <w:b/>
          <w:bCs/>
          <w:sz w:val="28"/>
          <w:szCs w:val="28"/>
        </w:rPr>
        <w:t>Lesson 1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compound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matter made of atoms of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two or more elements chemically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bonded together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heterogeneous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mixture </w:t>
      </w:r>
      <w:proofErr w:type="spellStart"/>
      <w:r>
        <w:rPr>
          <w:rFonts w:ascii="StoneSerifStd-Medium" w:hAnsi="StoneSerifStd-Medium" w:cs="StoneSerifStd-Medium"/>
        </w:rPr>
        <w:t>mixture</w:t>
      </w:r>
      <w:proofErr w:type="spellEnd"/>
      <w:r>
        <w:rPr>
          <w:rFonts w:ascii="StoneSerifStd-Medium" w:hAnsi="StoneSerifStd-Medium" w:cs="StoneSerifStd-Medium"/>
        </w:rPr>
        <w:t xml:space="preserve"> in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which substances are not evenly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mixed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homogeneous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mixture </w:t>
      </w:r>
      <w:proofErr w:type="spellStart"/>
      <w:r>
        <w:rPr>
          <w:rFonts w:ascii="StoneSerifStd-Medium" w:hAnsi="StoneSerifStd-Medium" w:cs="StoneSerifStd-Medium"/>
        </w:rPr>
        <w:t>mixture</w:t>
      </w:r>
      <w:proofErr w:type="spellEnd"/>
      <w:r>
        <w:rPr>
          <w:rFonts w:ascii="StoneSerifStd-Medium" w:hAnsi="StoneSerifStd-Medium" w:cs="StoneSerifStd-Medium"/>
        </w:rPr>
        <w:t xml:space="preserve"> in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which two or more substances are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evenly mixed on the atomic level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but not bonded together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mixture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two or more substances that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are physically blended but are not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chemically bonded together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solution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homogeneous mixture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substance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matter that is always made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up of the same combination of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atoms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sz w:val="28"/>
          <w:szCs w:val="28"/>
        </w:rPr>
      </w:pP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sz w:val="28"/>
          <w:szCs w:val="28"/>
        </w:rPr>
      </w:pPr>
      <w:r>
        <w:rPr>
          <w:rFonts w:ascii="MyriadPro-Black" w:hAnsi="MyriadPro-Black" w:cs="MyriadPro-Black"/>
          <w:b/>
          <w:bCs/>
          <w:sz w:val="28"/>
          <w:szCs w:val="28"/>
        </w:rPr>
        <w:t>Lesson 2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analogous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showing a likeness in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some ways between things that are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otherwise different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concentration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amount of a particular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solute in a given amount of solution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polar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molecule </w:t>
      </w:r>
      <w:r>
        <w:rPr>
          <w:rFonts w:ascii="StoneSerifStd-Medium" w:hAnsi="StoneSerifStd-Medium" w:cs="StoneSerifStd-Medium"/>
        </w:rPr>
        <w:t>has a slightly negative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end and a slightly positive end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saturated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solution </w:t>
      </w:r>
      <w:r>
        <w:rPr>
          <w:rFonts w:ascii="StoneSerifStd-Medium" w:hAnsi="StoneSerifStd-Medium" w:cs="StoneSerifStd-Medium"/>
        </w:rPr>
        <w:t>contains the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maximum amount of solute it can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hold at a given temperature and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pressure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solubility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maximum amount of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solute that can dissolve in a given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amount of solvent at a given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temperature and pressure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solute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all other substances in a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solution besides the solvent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solvent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substance that exists in the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greatest quantity in a solution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unsaturated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solution </w:t>
      </w:r>
      <w:r>
        <w:rPr>
          <w:rFonts w:ascii="StoneSerifStd-Medium" w:hAnsi="StoneSerifStd-Medium" w:cs="StoneSerifStd-Medium"/>
        </w:rPr>
        <w:t>can still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dissolve more solute at a given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temperature and pressure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sz w:val="28"/>
          <w:szCs w:val="28"/>
        </w:rPr>
      </w:pP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b/>
          <w:bCs/>
          <w:sz w:val="28"/>
          <w:szCs w:val="28"/>
        </w:rPr>
      </w:pPr>
      <w:r>
        <w:rPr>
          <w:rFonts w:ascii="MyriadPro-Black" w:hAnsi="MyriadPro-Black" w:cs="MyriadPro-Black"/>
          <w:b/>
          <w:bCs/>
          <w:sz w:val="28"/>
          <w:szCs w:val="28"/>
        </w:rPr>
        <w:t>Lesson 3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acid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substance that produces a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hydronium ion (H</w:t>
      </w:r>
      <w:r>
        <w:rPr>
          <w:rFonts w:ascii="StoneSerifStd-Medium" w:hAnsi="StoneSerifStd-Medium" w:cs="StoneSerifStd-Medium"/>
          <w:sz w:val="17"/>
          <w:szCs w:val="17"/>
        </w:rPr>
        <w:t>3</w:t>
      </w:r>
      <w:r>
        <w:rPr>
          <w:rFonts w:ascii="StoneSerifStd-Medium" w:hAnsi="StoneSerifStd-Medium" w:cs="StoneSerifStd-Medium"/>
        </w:rPr>
        <w:t>O</w:t>
      </w:r>
      <w:r>
        <w:rPr>
          <w:rFonts w:ascii="UniMath-Regular" w:hAnsi="UniMath-Regular" w:cs="UniMath-Regular"/>
          <w:sz w:val="17"/>
          <w:szCs w:val="17"/>
        </w:rPr>
        <w:t>+</w:t>
      </w:r>
      <w:r>
        <w:rPr>
          <w:rFonts w:ascii="StoneSerifStd-Medium" w:hAnsi="StoneSerifStd-Medium" w:cs="StoneSerifStd-Medium"/>
        </w:rPr>
        <w:t>) when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dissolved in water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base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substance that produces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 xml:space="preserve">hydroxide ions (OH </w:t>
      </w:r>
      <w:r>
        <w:rPr>
          <w:rFonts w:ascii="UniMath-Regular" w:hAnsi="UniMath-Regular" w:cs="UniMath-Regular"/>
          <w:sz w:val="17"/>
          <w:szCs w:val="17"/>
        </w:rPr>
        <w:t>–</w:t>
      </w:r>
      <w:r>
        <w:rPr>
          <w:rFonts w:ascii="StoneSerifStd-Medium" w:hAnsi="StoneSerifStd-Medium" w:cs="StoneSerifStd-Medium"/>
        </w:rPr>
        <w:t>) when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dissolved in water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hydronium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ion </w:t>
      </w:r>
      <w:r>
        <w:rPr>
          <w:rFonts w:ascii="StoneSerifStd-Medium" w:hAnsi="StoneSerifStd-Medium" w:cs="StoneSerifStd-Medium"/>
        </w:rPr>
        <w:t>H</w:t>
      </w:r>
      <w:r>
        <w:rPr>
          <w:rFonts w:ascii="StoneSerifStd-Medium" w:hAnsi="StoneSerifStd-Medium" w:cs="StoneSerifStd-Medium"/>
          <w:sz w:val="17"/>
          <w:szCs w:val="17"/>
        </w:rPr>
        <w:t>3</w:t>
      </w:r>
      <w:r>
        <w:rPr>
          <w:rFonts w:ascii="StoneSerifStd-Medium" w:hAnsi="StoneSerifStd-Medium" w:cs="StoneSerifStd-Medium"/>
        </w:rPr>
        <w:t>O</w:t>
      </w:r>
      <w:r>
        <w:rPr>
          <w:rFonts w:ascii="UniMath-Regular" w:hAnsi="UniMath-Regular" w:cs="UniMath-Regular"/>
          <w:sz w:val="17"/>
          <w:szCs w:val="17"/>
        </w:rPr>
        <w:t>+</w:t>
      </w:r>
      <w:r>
        <w:rPr>
          <w:rFonts w:ascii="StoneSerifStd-Medium" w:hAnsi="StoneSerifStd-Medium" w:cs="StoneSerifStd-Medium"/>
        </w:rPr>
        <w:t>, a positively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charged ion formed when an acid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dissolves in water</w:t>
      </w:r>
    </w:p>
    <w:p w:rsidR="00225B77" w:rsidRDefault="00225B77" w:rsidP="00225B77">
      <w:pPr>
        <w:autoSpaceDE w:val="0"/>
        <w:autoSpaceDN w:val="0"/>
        <w:adjustRightInd w:val="0"/>
        <w:spacing w:after="0" w:line="240" w:lineRule="auto"/>
        <w:rPr>
          <w:rFonts w:ascii="StoneSerifStd-Medium" w:hAnsi="StoneSerifStd-Medium" w:cs="StoneSerifStd-Medium"/>
        </w:rPr>
      </w:pPr>
      <w:proofErr w:type="gramStart"/>
      <w:r>
        <w:rPr>
          <w:rFonts w:ascii="MyriadPro-Bold" w:hAnsi="MyriadPro-Bold" w:cs="MyriadPro-Bold"/>
          <w:b/>
          <w:bCs/>
          <w:sz w:val="24"/>
          <w:szCs w:val="24"/>
        </w:rPr>
        <w:t>indicator</w:t>
      </w:r>
      <w:proofErr w:type="gram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>
        <w:rPr>
          <w:rFonts w:ascii="StoneSerifStd-Medium" w:hAnsi="StoneSerifStd-Medium" w:cs="StoneSerifStd-Medium"/>
        </w:rPr>
        <w:t>compound that changes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color at different pH values when it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reacts with acidic or basic solutions</w:t>
      </w:r>
    </w:p>
    <w:p w:rsidR="00A44C62" w:rsidRPr="00225B77" w:rsidRDefault="00225B77" w:rsidP="00225B77">
      <w:pPr>
        <w:autoSpaceDE w:val="0"/>
        <w:autoSpaceDN w:val="0"/>
        <w:adjustRightInd w:val="0"/>
        <w:spacing w:after="0" w:line="240" w:lineRule="auto"/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pH </w:t>
      </w:r>
      <w:r>
        <w:rPr>
          <w:rFonts w:ascii="StoneSerifStd-Medium" w:hAnsi="StoneSerifStd-Medium" w:cs="StoneSerifStd-Medium"/>
        </w:rPr>
        <w:t>inverse measure of the</w:t>
      </w:r>
      <w:r>
        <w:rPr>
          <w:rFonts w:ascii="StoneSerifStd-Medium" w:hAnsi="StoneSerifStd-Medium" w:cs="StoneSerifStd-Medium"/>
        </w:rPr>
        <w:t xml:space="preserve"> </w:t>
      </w:r>
      <w:r>
        <w:rPr>
          <w:rFonts w:ascii="StoneSerifStd-Medium" w:hAnsi="StoneSerifStd-Medium" w:cs="StoneSerifStd-Medium"/>
        </w:rPr>
        <w:t>concentration of hydronium ions</w:t>
      </w:r>
      <w:r>
        <w:rPr>
          <w:rFonts w:ascii="StoneSerifStd-Medium" w:hAnsi="StoneSerifStd-Medium" w:cs="StoneSerifStd-Medium"/>
        </w:rPr>
        <w:t xml:space="preserve"> </w:t>
      </w:r>
      <w:bookmarkStart w:id="0" w:name="_GoBack"/>
      <w:bookmarkEnd w:id="0"/>
      <w:r>
        <w:rPr>
          <w:rFonts w:ascii="StoneSerifStd-Medium" w:hAnsi="StoneSerifStd-Medium" w:cs="StoneSerifStd-Medium"/>
        </w:rPr>
        <w:t>in a solution</w:t>
      </w:r>
    </w:p>
    <w:sectPr w:rsidR="00A44C62" w:rsidRPr="00225B77" w:rsidSect="005B0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9E"/>
    <w:rsid w:val="00225B77"/>
    <w:rsid w:val="005B0F9E"/>
    <w:rsid w:val="00A44C62"/>
    <w:rsid w:val="00C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F1AF0-CEC3-49C4-81E0-A9CCE902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dc:description/>
  <cp:lastModifiedBy>mami</cp:lastModifiedBy>
  <cp:revision>3</cp:revision>
  <dcterms:created xsi:type="dcterms:W3CDTF">2015-10-31T22:18:00Z</dcterms:created>
  <dcterms:modified xsi:type="dcterms:W3CDTF">2015-10-31T22:20:00Z</dcterms:modified>
</cp:coreProperties>
</file>